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E9" w:rsidRPr="000A770F" w:rsidRDefault="00C62FE9" w:rsidP="00C62FE9">
      <w:pPr>
        <w:rPr>
          <w:rFonts w:ascii="Verdana" w:hAnsi="Verdana"/>
          <w:b/>
          <w:sz w:val="24"/>
          <w:szCs w:val="24"/>
        </w:rPr>
      </w:pPr>
      <w:r w:rsidRPr="000A770F">
        <w:rPr>
          <w:rFonts w:ascii="Verdana" w:hAnsi="Verdana"/>
          <w:b/>
          <w:sz w:val="24"/>
          <w:szCs w:val="24"/>
        </w:rPr>
        <w:t>Status prawny</w:t>
      </w:r>
    </w:p>
    <w:p w:rsidR="000A770F" w:rsidRDefault="00C62FE9" w:rsidP="00C62FE9">
      <w:pPr>
        <w:rPr>
          <w:rFonts w:ascii="Verdana" w:hAnsi="Verdana"/>
          <w:sz w:val="24"/>
          <w:szCs w:val="24"/>
        </w:rPr>
      </w:pPr>
      <w:r w:rsidRPr="000A770F">
        <w:rPr>
          <w:rFonts w:ascii="Verdana" w:hAnsi="Verdana"/>
          <w:sz w:val="24"/>
          <w:szCs w:val="24"/>
        </w:rPr>
        <w:t xml:space="preserve">Organem prowadzącym przedszkole jest Urząd Miejski w Błoniu </w:t>
      </w:r>
      <w:r w:rsidRPr="000A770F">
        <w:rPr>
          <w:rFonts w:ascii="Verdana" w:hAnsi="Verdana"/>
          <w:sz w:val="24"/>
          <w:szCs w:val="24"/>
        </w:rPr>
        <w:br/>
        <w:t xml:space="preserve">Nadzór pedagogiczny nad przedszkolem sprawuje Warszawski Kurator Oświaty. Przedszkole jest jednostką budżetową finansowaną przez </w:t>
      </w:r>
      <w:r w:rsidR="000A770F">
        <w:rPr>
          <w:rFonts w:ascii="Verdana" w:hAnsi="Verdana"/>
          <w:sz w:val="24"/>
          <w:szCs w:val="24"/>
        </w:rPr>
        <w:t xml:space="preserve">               </w:t>
      </w:r>
      <w:r w:rsidRPr="000A770F">
        <w:rPr>
          <w:rFonts w:ascii="Verdana" w:hAnsi="Verdana"/>
          <w:sz w:val="24"/>
          <w:szCs w:val="24"/>
        </w:rPr>
        <w:t xml:space="preserve">Urząd Miejski w Błoniu. </w:t>
      </w:r>
    </w:p>
    <w:p w:rsidR="00C62FE9" w:rsidRPr="000A770F" w:rsidRDefault="00C62FE9" w:rsidP="00C62FE9">
      <w:pPr>
        <w:rPr>
          <w:rFonts w:ascii="Verdana" w:hAnsi="Verdana"/>
          <w:sz w:val="24"/>
          <w:szCs w:val="24"/>
        </w:rPr>
      </w:pPr>
      <w:r w:rsidRPr="000A770F">
        <w:rPr>
          <w:rFonts w:ascii="Verdana" w:hAnsi="Verdana"/>
          <w:sz w:val="24"/>
          <w:szCs w:val="24"/>
        </w:rPr>
        <w:t>Przedszkole działa na podstawie:</w:t>
      </w:r>
      <w:r w:rsidRPr="000A770F">
        <w:rPr>
          <w:rFonts w:ascii="Verdana" w:hAnsi="Verdana"/>
          <w:sz w:val="24"/>
          <w:szCs w:val="24"/>
        </w:rPr>
        <w:br/>
        <w:t xml:space="preserve">1.Ustawy z dnia 8 marca 1990 r. o samorządzie terytorialnym </w:t>
      </w:r>
      <w:r w:rsidR="000A770F">
        <w:rPr>
          <w:rFonts w:ascii="Verdana" w:hAnsi="Verdana"/>
          <w:sz w:val="24"/>
          <w:szCs w:val="24"/>
        </w:rPr>
        <w:t xml:space="preserve">                     </w:t>
      </w:r>
      <w:r w:rsidRPr="000A770F">
        <w:rPr>
          <w:rFonts w:ascii="Verdana" w:hAnsi="Verdana"/>
          <w:sz w:val="24"/>
          <w:szCs w:val="24"/>
        </w:rPr>
        <w:t xml:space="preserve">(Dz. U. nr 16, poz. 95 z </w:t>
      </w:r>
      <w:proofErr w:type="spellStart"/>
      <w:r w:rsidRPr="000A770F">
        <w:rPr>
          <w:rFonts w:ascii="Verdana" w:hAnsi="Verdana"/>
          <w:sz w:val="24"/>
          <w:szCs w:val="24"/>
        </w:rPr>
        <w:t>póź</w:t>
      </w:r>
      <w:proofErr w:type="spellEnd"/>
      <w:r w:rsidRPr="000A770F">
        <w:rPr>
          <w:rFonts w:ascii="Verdana" w:hAnsi="Verdana"/>
          <w:sz w:val="24"/>
          <w:szCs w:val="24"/>
        </w:rPr>
        <w:t xml:space="preserve">. zm.). </w:t>
      </w:r>
      <w:r w:rsidRPr="000A770F">
        <w:rPr>
          <w:rFonts w:ascii="Verdana" w:hAnsi="Verdana"/>
          <w:sz w:val="24"/>
          <w:szCs w:val="24"/>
        </w:rPr>
        <w:br/>
        <w:t xml:space="preserve">2.Ustawy z dnia 7 września 1991 r. o systemie oświaty </w:t>
      </w:r>
      <w:r w:rsidR="000A770F">
        <w:rPr>
          <w:rFonts w:ascii="Verdana" w:hAnsi="Verdana"/>
          <w:sz w:val="24"/>
          <w:szCs w:val="24"/>
        </w:rPr>
        <w:t xml:space="preserve">                               </w:t>
      </w:r>
      <w:r w:rsidRPr="000A770F">
        <w:rPr>
          <w:rFonts w:ascii="Verdana" w:hAnsi="Verdana"/>
          <w:sz w:val="24"/>
          <w:szCs w:val="24"/>
        </w:rPr>
        <w:t xml:space="preserve">(Dz. U. nr 95, poz. 425 z 1991 r. z </w:t>
      </w:r>
      <w:proofErr w:type="spellStart"/>
      <w:r w:rsidRPr="000A770F">
        <w:rPr>
          <w:rFonts w:ascii="Verdana" w:hAnsi="Verdana"/>
          <w:sz w:val="24"/>
          <w:szCs w:val="24"/>
        </w:rPr>
        <w:t>póź</w:t>
      </w:r>
      <w:proofErr w:type="spellEnd"/>
      <w:r w:rsidRPr="000A770F">
        <w:rPr>
          <w:rFonts w:ascii="Verdana" w:hAnsi="Verdana"/>
          <w:sz w:val="24"/>
          <w:szCs w:val="24"/>
        </w:rPr>
        <w:t xml:space="preserve">. zm.) i rozporządzeń wykonawczych do tej Ustawy. </w:t>
      </w:r>
      <w:r w:rsidRPr="000A770F">
        <w:rPr>
          <w:rFonts w:ascii="Verdana" w:hAnsi="Verdana"/>
          <w:sz w:val="24"/>
          <w:szCs w:val="24"/>
        </w:rPr>
        <w:br/>
        <w:t xml:space="preserve">3.Ustawy z dnia 26 stycznia 1982 r. - Karta Nauczyciela </w:t>
      </w:r>
      <w:r w:rsidR="000A770F">
        <w:rPr>
          <w:rFonts w:ascii="Verdana" w:hAnsi="Verdana"/>
          <w:sz w:val="24"/>
          <w:szCs w:val="24"/>
        </w:rPr>
        <w:t xml:space="preserve">                             </w:t>
      </w:r>
      <w:r w:rsidRPr="000A770F">
        <w:rPr>
          <w:rFonts w:ascii="Verdana" w:hAnsi="Verdana"/>
          <w:sz w:val="24"/>
          <w:szCs w:val="24"/>
        </w:rPr>
        <w:t xml:space="preserve">(Dz. U. nr 3, poz. 19 z </w:t>
      </w:r>
      <w:proofErr w:type="spellStart"/>
      <w:r w:rsidRPr="000A770F">
        <w:rPr>
          <w:rFonts w:ascii="Verdana" w:hAnsi="Verdana"/>
          <w:sz w:val="24"/>
          <w:szCs w:val="24"/>
        </w:rPr>
        <w:t>póź</w:t>
      </w:r>
      <w:proofErr w:type="spellEnd"/>
      <w:r w:rsidRPr="000A770F">
        <w:rPr>
          <w:rFonts w:ascii="Verdana" w:hAnsi="Verdana"/>
          <w:sz w:val="24"/>
          <w:szCs w:val="24"/>
        </w:rPr>
        <w:t xml:space="preserve">. zm.). </w:t>
      </w:r>
      <w:r w:rsidRPr="000A770F">
        <w:rPr>
          <w:rFonts w:ascii="Verdana" w:hAnsi="Verdana"/>
          <w:sz w:val="24"/>
          <w:szCs w:val="24"/>
        </w:rPr>
        <w:br/>
        <w:t>4.Statutu Przedszkola</w:t>
      </w:r>
    </w:p>
    <w:p w:rsidR="000E3564" w:rsidRDefault="000E3564"/>
    <w:sectPr w:rsidR="000E3564" w:rsidSect="000E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2FE9"/>
    <w:rsid w:val="000A770F"/>
    <w:rsid w:val="000E3564"/>
    <w:rsid w:val="00C62FE9"/>
    <w:rsid w:val="00CD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F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Foks</dc:creator>
  <cp:keywords/>
  <dc:description/>
  <cp:lastModifiedBy>Foks</cp:lastModifiedBy>
  <cp:revision>3</cp:revision>
  <dcterms:created xsi:type="dcterms:W3CDTF">2014-01-05T13:07:00Z</dcterms:created>
  <dcterms:modified xsi:type="dcterms:W3CDTF">2014-01-05T13:17:00Z</dcterms:modified>
</cp:coreProperties>
</file>